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2707"/>
        <w:gridCol w:w="3290"/>
      </w:tblGrid>
      <w:tr w:rsidR="00EF5C78" w:rsidTr="00760EA4">
        <w:trPr>
          <w:jc w:val="center"/>
        </w:trPr>
        <w:tc>
          <w:tcPr>
            <w:tcW w:w="3448" w:type="dxa"/>
            <w:vAlign w:val="center"/>
          </w:tcPr>
          <w:p w:rsidR="00EF5C78" w:rsidRDefault="00EF5C78" w:rsidP="00760EA4"/>
        </w:tc>
        <w:tc>
          <w:tcPr>
            <w:tcW w:w="2835" w:type="dxa"/>
          </w:tcPr>
          <w:p w:rsidR="00EF5C78" w:rsidRDefault="00EF5C78" w:rsidP="00760EA4">
            <w:pPr>
              <w:jc w:val="center"/>
            </w:pPr>
          </w:p>
        </w:tc>
        <w:tc>
          <w:tcPr>
            <w:tcW w:w="3448" w:type="dxa"/>
            <w:vAlign w:val="center"/>
          </w:tcPr>
          <w:p w:rsidR="00EF5C78" w:rsidRDefault="00EF5C78" w:rsidP="00760EA4">
            <w:pPr>
              <w:jc w:val="right"/>
            </w:pPr>
          </w:p>
        </w:tc>
      </w:tr>
    </w:tbl>
    <w:p w:rsidR="006D26E9" w:rsidRDefault="00090B2E"/>
    <w:p w:rsidR="00EF5C78" w:rsidRDefault="00EF5C78"/>
    <w:p w:rsidR="00EF5C78" w:rsidRDefault="00EF5C78" w:rsidP="00EF5C78">
      <w:pPr>
        <w:jc w:val="right"/>
      </w:pPr>
    </w:p>
    <w:p w:rsidR="00717457" w:rsidRDefault="00717457" w:rsidP="005545E4">
      <w:pPr>
        <w:jc w:val="both"/>
      </w:pPr>
      <w:r>
        <w:t xml:space="preserve">Serdecznie dziękujemy </w:t>
      </w:r>
      <w:r w:rsidR="001A56FC">
        <w:t xml:space="preserve">za </w:t>
      </w:r>
      <w:r>
        <w:t>Pań</w:t>
      </w:r>
      <w:r w:rsidR="001A56FC">
        <w:t xml:space="preserve">stwa </w:t>
      </w:r>
      <w:r>
        <w:t>zainteresowanie</w:t>
      </w:r>
      <w:r w:rsidR="001A56FC">
        <w:t xml:space="preserve"> poprzednimi</w:t>
      </w:r>
      <w:r>
        <w:t xml:space="preserve"> </w:t>
      </w:r>
      <w:r w:rsidR="001A56FC">
        <w:t>edycjami</w:t>
      </w:r>
      <w:r>
        <w:t xml:space="preserve"> </w:t>
      </w:r>
      <w:r w:rsidR="001A56FC">
        <w:t xml:space="preserve">Konkursu Matematycznego  </w:t>
      </w:r>
      <w:r w:rsidR="001A56FC" w:rsidRPr="00687118">
        <w:rPr>
          <w:b/>
        </w:rPr>
        <w:t>„CONTINUUM”</w:t>
      </w:r>
      <w:r w:rsidR="001A56FC">
        <w:t xml:space="preserve"> organizowanego</w:t>
      </w:r>
      <w:r>
        <w:t xml:space="preserve"> przez Politechnikę Warszawską Filię </w:t>
      </w:r>
      <w:r w:rsidR="005545E4">
        <w:br/>
      </w:r>
      <w:r>
        <w:t>w Płocku i Zespół Szkół Centrum Edukacji im. Ignacego Łukasiewicza.</w:t>
      </w:r>
    </w:p>
    <w:p w:rsidR="00EF5C78" w:rsidRDefault="00842423" w:rsidP="005545E4">
      <w:pPr>
        <w:jc w:val="both"/>
      </w:pPr>
      <w:r>
        <w:t xml:space="preserve">Serdecznie zapraszamy Państwa uczniów do udziału w </w:t>
      </w:r>
      <w:r w:rsidR="00717457">
        <w:t>nowej edycji Konkursu.</w:t>
      </w:r>
      <w:r w:rsidR="0094683D">
        <w:t xml:space="preserve"> W tym roku formuła Konkursu</w:t>
      </w:r>
      <w:r w:rsidR="007F2A6F">
        <w:t xml:space="preserve"> dla szkół podstawowych</w:t>
      </w:r>
      <w:r w:rsidR="00404D29">
        <w:t xml:space="preserve"> </w:t>
      </w:r>
      <w:r w:rsidR="000A56E0">
        <w:t xml:space="preserve">jest </w:t>
      </w:r>
      <w:r w:rsidR="00404D29">
        <w:t>taka sama jak w roku poprzednim</w:t>
      </w:r>
      <w:r w:rsidR="000A56E0">
        <w:t xml:space="preserve">. Etap pierwszy odbędzie się w sposób zdalny, etap drugi stacjonarnie w </w:t>
      </w:r>
      <w:r w:rsidR="007F2A6F">
        <w:t>ZSCE</w:t>
      </w:r>
      <w:r w:rsidR="000A56E0">
        <w:t>.</w:t>
      </w:r>
    </w:p>
    <w:p w:rsidR="00EF5C78" w:rsidRDefault="00EF5C78" w:rsidP="005545E4">
      <w:pPr>
        <w:jc w:val="both"/>
      </w:pPr>
      <w:r>
        <w:t>Komitet Organiza</w:t>
      </w:r>
      <w:r w:rsidR="00B079CF">
        <w:t>cyjny Konkursu Matematycznego „</w:t>
      </w:r>
      <w:r>
        <w:t>CONTINUUM</w:t>
      </w:r>
      <w:r w:rsidR="00687118">
        <w:t xml:space="preserve"> </w:t>
      </w:r>
      <w:r w:rsidR="0094683D">
        <w:t>202</w:t>
      </w:r>
      <w:r w:rsidR="00404D29">
        <w:t>3</w:t>
      </w:r>
      <w:r>
        <w:t xml:space="preserve">” zwraca się </w:t>
      </w:r>
      <w:r w:rsidR="00A22AEA">
        <w:br/>
      </w:r>
      <w:r>
        <w:t xml:space="preserve">z prośbą </w:t>
      </w:r>
      <w:r w:rsidR="000A76B7">
        <w:t xml:space="preserve">o </w:t>
      </w:r>
      <w:r w:rsidR="005545E4">
        <w:t>przekazanie informacji</w:t>
      </w:r>
      <w:r>
        <w:t xml:space="preserve"> uczni</w:t>
      </w:r>
      <w:r w:rsidR="005545E4">
        <w:t>om i nauczycielom</w:t>
      </w:r>
      <w:r w:rsidR="007F2A6F">
        <w:t xml:space="preserve"> oraz</w:t>
      </w:r>
      <w:r>
        <w:t xml:space="preserve"> zapoznanie uczniów </w:t>
      </w:r>
      <w:r w:rsidR="00BF2D9B">
        <w:br/>
      </w:r>
      <w:r>
        <w:t>z regulaminem Konkursu.</w:t>
      </w:r>
    </w:p>
    <w:p w:rsidR="00B93FD8" w:rsidRDefault="00B93FD8" w:rsidP="00EF5C78"/>
    <w:p w:rsidR="00B93FD8" w:rsidRPr="00CE55C8" w:rsidRDefault="00B93FD8" w:rsidP="00B93FD8">
      <w:pPr>
        <w:pStyle w:val="Tytu"/>
        <w:spacing w:before="300" w:after="120" w:line="264" w:lineRule="auto"/>
        <w:rPr>
          <w:rFonts w:ascii="Times New Roman" w:hAnsi="Times New Roman" w:cs="Times New Roman"/>
          <w:bCs w:val="0"/>
          <w:i/>
          <w:sz w:val="17"/>
          <w:szCs w:val="17"/>
        </w:rPr>
      </w:pPr>
      <w:r w:rsidRPr="00CE55C8">
        <w:rPr>
          <w:rFonts w:ascii="Times New Roman" w:hAnsi="Times New Roman" w:cs="Times New Roman"/>
          <w:bCs w:val="0"/>
          <w:i/>
          <w:sz w:val="17"/>
          <w:szCs w:val="17"/>
        </w:rPr>
        <w:t xml:space="preserve">TERMINARZ </w:t>
      </w:r>
      <w:r w:rsidR="004908BC">
        <w:rPr>
          <w:rFonts w:ascii="Times New Roman" w:hAnsi="Times New Roman" w:cs="Times New Roman"/>
          <w:bCs w:val="0"/>
          <w:i/>
          <w:sz w:val="17"/>
          <w:szCs w:val="17"/>
        </w:rPr>
        <w:t>V</w:t>
      </w:r>
      <w:r w:rsidR="0094683D">
        <w:rPr>
          <w:rFonts w:ascii="Times New Roman" w:hAnsi="Times New Roman" w:cs="Times New Roman"/>
          <w:bCs w:val="0"/>
          <w:i/>
          <w:sz w:val="17"/>
          <w:szCs w:val="17"/>
        </w:rPr>
        <w:t>I</w:t>
      </w:r>
      <w:r w:rsidR="00404D29">
        <w:rPr>
          <w:rFonts w:ascii="Times New Roman" w:hAnsi="Times New Roman" w:cs="Times New Roman"/>
          <w:bCs w:val="0"/>
          <w:i/>
          <w:sz w:val="17"/>
          <w:szCs w:val="17"/>
        </w:rPr>
        <w:t>I</w:t>
      </w:r>
      <w:r w:rsidR="004A2144">
        <w:rPr>
          <w:rFonts w:ascii="Times New Roman" w:hAnsi="Times New Roman" w:cs="Times New Roman"/>
          <w:bCs w:val="0"/>
          <w:i/>
          <w:sz w:val="17"/>
          <w:szCs w:val="17"/>
        </w:rPr>
        <w:t xml:space="preserve">  </w:t>
      </w:r>
      <w:r w:rsidRPr="00CE55C8">
        <w:rPr>
          <w:rFonts w:ascii="Times New Roman" w:hAnsi="Times New Roman" w:cs="Times New Roman"/>
          <w:bCs w:val="0"/>
          <w:i/>
          <w:sz w:val="17"/>
          <w:szCs w:val="17"/>
        </w:rPr>
        <w:t>EDYCJI KONKURSU</w:t>
      </w:r>
      <w:r w:rsidR="000A1234">
        <w:rPr>
          <w:rFonts w:ascii="Times New Roman" w:hAnsi="Times New Roman" w:cs="Times New Roman"/>
          <w:bCs w:val="0"/>
          <w:i/>
          <w:sz w:val="17"/>
          <w:szCs w:val="17"/>
        </w:rPr>
        <w:t xml:space="preserve"> dla uczniów </w:t>
      </w:r>
      <w:r w:rsidR="00687118">
        <w:rPr>
          <w:rFonts w:ascii="Times New Roman" w:hAnsi="Times New Roman" w:cs="Times New Roman"/>
          <w:bCs w:val="0"/>
          <w:i/>
          <w:sz w:val="17"/>
          <w:szCs w:val="17"/>
        </w:rPr>
        <w:t xml:space="preserve">szkół podstawowych </w:t>
      </w:r>
    </w:p>
    <w:tbl>
      <w:tblPr>
        <w:tblW w:w="821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48"/>
        <w:gridCol w:w="4267"/>
      </w:tblGrid>
      <w:tr w:rsidR="00B93FD8" w:rsidRPr="00CE55C8" w:rsidTr="00090B2E">
        <w:trPr>
          <w:trHeight w:val="717"/>
          <w:jc w:val="center"/>
        </w:trPr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B93FD8" w:rsidRPr="00CE55C8" w:rsidRDefault="00B93FD8" w:rsidP="00350844">
            <w:pPr>
              <w:spacing w:before="20"/>
              <w:rPr>
                <w:sz w:val="17"/>
                <w:szCs w:val="17"/>
              </w:rPr>
            </w:pPr>
            <w:r w:rsidRPr="00CE55C8">
              <w:rPr>
                <w:bCs/>
                <w:sz w:val="17"/>
                <w:szCs w:val="17"/>
              </w:rPr>
              <w:t>Przyjmowanie zgłoszeń uczestnictwa</w:t>
            </w:r>
            <w:r w:rsidRPr="00CE55C8">
              <w:rPr>
                <w:bCs/>
                <w:sz w:val="17"/>
                <w:szCs w:val="17"/>
              </w:rPr>
              <w:br/>
              <w:t>(formularz dostępny na stronie interneto</w:t>
            </w:r>
            <w:r w:rsidR="00146EAB">
              <w:rPr>
                <w:bCs/>
                <w:sz w:val="17"/>
                <w:szCs w:val="17"/>
              </w:rPr>
              <w:t xml:space="preserve">wej </w:t>
            </w:r>
            <w:hyperlink r:id="rId4" w:tgtFrame="_blank" w:tooltip="https://zsce.pl/?page_id=576" w:history="1">
              <w:r w:rsidR="00146EAB" w:rsidRPr="00146EAB">
                <w:rPr>
                  <w:rFonts w:ascii="Myriad Pro" w:hAnsi="Myriad Pro" w:cs="Tahoma"/>
                  <w:i/>
                  <w:color w:val="0070C0"/>
                  <w:sz w:val="16"/>
                  <w:szCs w:val="16"/>
                  <w:u w:val="single"/>
                  <w:shd w:val="clear" w:color="auto" w:fill="FFFFFF"/>
                </w:rPr>
                <w:t>https://zsce.pl/?page_id=576</w:t>
              </w:r>
            </w:hyperlink>
            <w:r w:rsidRPr="00CE55C8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B93FD8" w:rsidRPr="00CE55C8" w:rsidRDefault="00B93FD8" w:rsidP="0094683D">
            <w:pPr>
              <w:spacing w:before="20"/>
              <w:rPr>
                <w:color w:val="000000"/>
                <w:sz w:val="17"/>
                <w:szCs w:val="17"/>
              </w:rPr>
            </w:pPr>
            <w:r w:rsidRPr="00CE55C8">
              <w:rPr>
                <w:color w:val="000000"/>
                <w:sz w:val="17"/>
                <w:szCs w:val="17"/>
              </w:rPr>
              <w:t xml:space="preserve">do </w:t>
            </w:r>
            <w:r w:rsidR="00B360A9">
              <w:rPr>
                <w:b/>
                <w:color w:val="000000"/>
                <w:sz w:val="17"/>
                <w:szCs w:val="17"/>
              </w:rPr>
              <w:t>5</w:t>
            </w:r>
            <w:r w:rsidR="00B079CF">
              <w:rPr>
                <w:b/>
                <w:color w:val="000000"/>
                <w:sz w:val="17"/>
                <w:szCs w:val="17"/>
              </w:rPr>
              <w:t xml:space="preserve"> </w:t>
            </w:r>
            <w:r w:rsidR="0094683D">
              <w:rPr>
                <w:b/>
                <w:color w:val="000000"/>
                <w:sz w:val="17"/>
                <w:szCs w:val="17"/>
              </w:rPr>
              <w:t>stycznia 202</w:t>
            </w:r>
            <w:r w:rsidR="00404D29">
              <w:rPr>
                <w:b/>
                <w:color w:val="000000"/>
                <w:sz w:val="17"/>
                <w:szCs w:val="17"/>
              </w:rPr>
              <w:t>3</w:t>
            </w:r>
            <w:r w:rsidRPr="00CE55C8">
              <w:rPr>
                <w:b/>
                <w:color w:val="000000"/>
                <w:sz w:val="17"/>
                <w:szCs w:val="17"/>
              </w:rPr>
              <w:t xml:space="preserve"> r</w:t>
            </w:r>
            <w:r w:rsidR="00B360A9">
              <w:rPr>
                <w:b/>
                <w:color w:val="000000"/>
                <w:sz w:val="17"/>
                <w:szCs w:val="17"/>
              </w:rPr>
              <w:t>.</w:t>
            </w:r>
          </w:p>
        </w:tc>
      </w:tr>
      <w:tr w:rsidR="00B93FD8" w:rsidRPr="00CE55C8" w:rsidTr="00090B2E">
        <w:trPr>
          <w:trHeight w:val="507"/>
          <w:jc w:val="center"/>
        </w:trPr>
        <w:tc>
          <w:tcPr>
            <w:tcW w:w="3948" w:type="dxa"/>
            <w:tcBorders>
              <w:top w:val="single" w:sz="4" w:space="0" w:color="auto"/>
            </w:tcBorders>
            <w:vAlign w:val="center"/>
          </w:tcPr>
          <w:p w:rsidR="00B93FD8" w:rsidRPr="00CE55C8" w:rsidRDefault="00B93FD8" w:rsidP="00760EA4">
            <w:pPr>
              <w:spacing w:before="20"/>
              <w:rPr>
                <w:sz w:val="17"/>
                <w:szCs w:val="17"/>
              </w:rPr>
            </w:pPr>
            <w:r w:rsidRPr="00CE55C8">
              <w:rPr>
                <w:bCs/>
                <w:sz w:val="17"/>
                <w:szCs w:val="17"/>
              </w:rPr>
              <w:t>Etap I</w:t>
            </w:r>
            <w:r w:rsidR="00900613">
              <w:rPr>
                <w:bCs/>
                <w:sz w:val="17"/>
                <w:szCs w:val="17"/>
              </w:rPr>
              <w:t xml:space="preserve">  (90 minut)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B93FD8" w:rsidRDefault="00404D29" w:rsidP="00B93FD8">
            <w:pPr>
              <w:spacing w:before="20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26</w:t>
            </w:r>
            <w:r w:rsidR="00B360A9">
              <w:rPr>
                <w:b/>
                <w:color w:val="000000"/>
                <w:sz w:val="17"/>
                <w:szCs w:val="17"/>
              </w:rPr>
              <w:t xml:space="preserve"> stycznia</w:t>
            </w:r>
            <w:r w:rsidR="00C02066">
              <w:rPr>
                <w:b/>
                <w:color w:val="000000"/>
                <w:sz w:val="17"/>
                <w:szCs w:val="17"/>
              </w:rPr>
              <w:t xml:space="preserve"> 20</w:t>
            </w:r>
            <w:r w:rsidR="0094683D">
              <w:rPr>
                <w:b/>
                <w:color w:val="000000"/>
                <w:sz w:val="17"/>
                <w:szCs w:val="17"/>
              </w:rPr>
              <w:t>2</w:t>
            </w:r>
            <w:r>
              <w:rPr>
                <w:b/>
                <w:color w:val="000000"/>
                <w:sz w:val="17"/>
                <w:szCs w:val="17"/>
              </w:rPr>
              <w:t>3</w:t>
            </w:r>
            <w:r w:rsidR="007821EA">
              <w:rPr>
                <w:b/>
                <w:color w:val="000000"/>
                <w:sz w:val="17"/>
                <w:szCs w:val="17"/>
              </w:rPr>
              <w:t xml:space="preserve"> r.</w:t>
            </w:r>
            <w:r w:rsidR="00B93FD8" w:rsidRPr="00CE55C8">
              <w:rPr>
                <w:b/>
                <w:bCs/>
                <w:color w:val="000000"/>
                <w:sz w:val="17"/>
                <w:szCs w:val="17"/>
              </w:rPr>
              <w:t xml:space="preserve"> (</w:t>
            </w:r>
            <w:r>
              <w:rPr>
                <w:b/>
                <w:color w:val="000000"/>
                <w:sz w:val="17"/>
                <w:szCs w:val="17"/>
              </w:rPr>
              <w:t>czwartek</w:t>
            </w:r>
            <w:r w:rsidR="00CE55C8" w:rsidRPr="00CE55C8">
              <w:rPr>
                <w:b/>
                <w:bCs/>
                <w:color w:val="000000"/>
                <w:sz w:val="17"/>
                <w:szCs w:val="17"/>
              </w:rPr>
              <w:t>), godz. 1</w:t>
            </w:r>
            <w:r w:rsidR="0094683D">
              <w:rPr>
                <w:b/>
                <w:bCs/>
                <w:color w:val="000000"/>
                <w:sz w:val="17"/>
                <w:szCs w:val="17"/>
              </w:rPr>
              <w:t>2</w:t>
            </w:r>
            <w:r w:rsidR="00B93FD8" w:rsidRPr="00CE55C8">
              <w:rPr>
                <w:b/>
                <w:bCs/>
                <w:color w:val="000000"/>
                <w:sz w:val="17"/>
                <w:szCs w:val="17"/>
              </w:rPr>
              <w:t>.00</w:t>
            </w:r>
            <w:r w:rsidR="0094683D">
              <w:rPr>
                <w:b/>
                <w:bCs/>
                <w:color w:val="000000"/>
                <w:sz w:val="17"/>
                <w:szCs w:val="17"/>
              </w:rPr>
              <w:t xml:space="preserve"> – 13.30</w:t>
            </w:r>
          </w:p>
          <w:p w:rsidR="00900613" w:rsidRPr="00CE55C8" w:rsidRDefault="0094683D" w:rsidP="00C02B07">
            <w:pPr>
              <w:spacing w:before="2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FORMA ZDALNA</w:t>
            </w:r>
            <w:r w:rsidR="00C02B07" w:rsidRPr="004A2144">
              <w:rPr>
                <w:b/>
                <w:color w:val="002060"/>
                <w:sz w:val="17"/>
                <w:szCs w:val="17"/>
              </w:rPr>
              <w:t xml:space="preserve"> </w:t>
            </w:r>
          </w:p>
        </w:tc>
      </w:tr>
      <w:tr w:rsidR="00B93FD8" w:rsidRPr="00CE55C8" w:rsidTr="00090B2E">
        <w:trPr>
          <w:trHeight w:val="1070"/>
          <w:jc w:val="center"/>
        </w:trPr>
        <w:tc>
          <w:tcPr>
            <w:tcW w:w="3948" w:type="dxa"/>
            <w:vAlign w:val="center"/>
          </w:tcPr>
          <w:p w:rsidR="00B93FD8" w:rsidRPr="00CE55C8" w:rsidRDefault="00B93FD8" w:rsidP="00CE55C8">
            <w:pPr>
              <w:spacing w:before="20"/>
              <w:rPr>
                <w:sz w:val="17"/>
                <w:szCs w:val="17"/>
              </w:rPr>
            </w:pPr>
            <w:r w:rsidRPr="00CE55C8">
              <w:rPr>
                <w:bCs/>
                <w:sz w:val="17"/>
                <w:szCs w:val="17"/>
              </w:rPr>
              <w:t>Etap II</w:t>
            </w:r>
            <w:r w:rsidR="00CE55C8" w:rsidRPr="00CE55C8">
              <w:rPr>
                <w:sz w:val="17"/>
                <w:szCs w:val="17"/>
              </w:rPr>
              <w:br/>
            </w:r>
          </w:p>
        </w:tc>
        <w:tc>
          <w:tcPr>
            <w:tcW w:w="4266" w:type="dxa"/>
            <w:vAlign w:val="center"/>
          </w:tcPr>
          <w:p w:rsidR="0094683D" w:rsidRDefault="00404D29" w:rsidP="0094683D">
            <w:pPr>
              <w:spacing w:before="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  <w:r w:rsidR="0094683D" w:rsidRPr="0094683D">
              <w:rPr>
                <w:b/>
                <w:sz w:val="17"/>
                <w:szCs w:val="17"/>
              </w:rPr>
              <w:t xml:space="preserve"> marca 202</w:t>
            </w:r>
            <w:r>
              <w:rPr>
                <w:b/>
                <w:sz w:val="17"/>
                <w:szCs w:val="17"/>
              </w:rPr>
              <w:t>3</w:t>
            </w:r>
            <w:r w:rsidR="0094683D" w:rsidRPr="0094683D">
              <w:rPr>
                <w:b/>
                <w:sz w:val="17"/>
                <w:szCs w:val="17"/>
              </w:rPr>
              <w:t xml:space="preserve">r.  </w:t>
            </w:r>
          </w:p>
          <w:p w:rsidR="00B93FD8" w:rsidRPr="00CE55C8" w:rsidRDefault="0094683D" w:rsidP="0094683D">
            <w:pPr>
              <w:spacing w:before="20"/>
              <w:rPr>
                <w:color w:val="000000"/>
                <w:sz w:val="17"/>
                <w:szCs w:val="17"/>
              </w:rPr>
            </w:pPr>
            <w:r w:rsidRPr="004A2144">
              <w:rPr>
                <w:b/>
                <w:color w:val="002060"/>
                <w:sz w:val="17"/>
                <w:szCs w:val="17"/>
              </w:rPr>
              <w:t>Zespół Szkół Centrum Edukacji im. Ignacego Łukasiewicza,</w:t>
            </w:r>
            <w:r w:rsidRPr="004A2144">
              <w:rPr>
                <w:b/>
                <w:color w:val="002060"/>
                <w:sz w:val="17"/>
                <w:szCs w:val="17"/>
              </w:rPr>
              <w:br/>
              <w:t>Al. F. Kobylińskiego 25, 09-400 Płock</w:t>
            </w:r>
          </w:p>
        </w:tc>
      </w:tr>
      <w:tr w:rsidR="00B93FD8" w:rsidRPr="00CE55C8" w:rsidTr="00090B2E">
        <w:trPr>
          <w:trHeight w:val="245"/>
          <w:jc w:val="center"/>
        </w:trPr>
        <w:tc>
          <w:tcPr>
            <w:tcW w:w="3948" w:type="dxa"/>
            <w:tcBorders>
              <w:top w:val="single" w:sz="4" w:space="0" w:color="auto"/>
            </w:tcBorders>
            <w:vAlign w:val="center"/>
          </w:tcPr>
          <w:p w:rsidR="00B93FD8" w:rsidRPr="00CE55C8" w:rsidRDefault="00B93FD8" w:rsidP="00687118">
            <w:pPr>
              <w:spacing w:before="20"/>
              <w:rPr>
                <w:sz w:val="17"/>
                <w:szCs w:val="17"/>
              </w:rPr>
            </w:pPr>
            <w:r w:rsidRPr="00CE55C8">
              <w:rPr>
                <w:bCs/>
                <w:sz w:val="17"/>
                <w:szCs w:val="17"/>
              </w:rPr>
              <w:t>Zakończenie</w:t>
            </w:r>
            <w:r w:rsidR="00C02B07">
              <w:rPr>
                <w:bCs/>
                <w:sz w:val="17"/>
                <w:szCs w:val="17"/>
              </w:rPr>
              <w:t xml:space="preserve"> </w:t>
            </w:r>
            <w:r w:rsidR="00687118">
              <w:rPr>
                <w:bCs/>
                <w:sz w:val="17"/>
                <w:szCs w:val="17"/>
              </w:rPr>
              <w:t>V</w:t>
            </w:r>
            <w:r w:rsidR="0094683D">
              <w:rPr>
                <w:bCs/>
                <w:sz w:val="17"/>
                <w:szCs w:val="17"/>
              </w:rPr>
              <w:t>I</w:t>
            </w:r>
            <w:r w:rsidR="00404D29">
              <w:rPr>
                <w:bCs/>
                <w:sz w:val="17"/>
                <w:szCs w:val="17"/>
              </w:rPr>
              <w:t>I</w:t>
            </w:r>
            <w:r w:rsidRPr="00CE55C8">
              <w:rPr>
                <w:bCs/>
                <w:sz w:val="17"/>
                <w:szCs w:val="17"/>
              </w:rPr>
              <w:t xml:space="preserve"> edycji Konkursu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B93FD8" w:rsidRPr="00CE55C8" w:rsidRDefault="007F2A6F" w:rsidP="007F2A6F">
            <w:pPr>
              <w:spacing w:before="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termin zostanie podany podczas</w:t>
            </w:r>
            <w:r w:rsidR="00B93FD8" w:rsidRPr="00CE55C8">
              <w:rPr>
                <w:sz w:val="17"/>
                <w:szCs w:val="17"/>
              </w:rPr>
              <w:t xml:space="preserve"> II etapu</w:t>
            </w:r>
          </w:p>
        </w:tc>
      </w:tr>
      <w:tr w:rsidR="007F2A6F" w:rsidRPr="00CE55C8" w:rsidTr="00090B2E">
        <w:trPr>
          <w:trHeight w:val="1070"/>
          <w:jc w:val="center"/>
        </w:trPr>
        <w:tc>
          <w:tcPr>
            <w:tcW w:w="8215" w:type="dxa"/>
            <w:gridSpan w:val="2"/>
            <w:vAlign w:val="center"/>
          </w:tcPr>
          <w:p w:rsidR="007F2A6F" w:rsidRPr="00CE55C8" w:rsidRDefault="00BF2D9B" w:rsidP="002F52B7">
            <w:pPr>
              <w:spacing w:before="20"/>
              <w:rPr>
                <w:color w:val="000000"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Terminarz Konkursu</w:t>
            </w:r>
            <w:r w:rsidR="007F2A6F" w:rsidRPr="007F2A6F">
              <w:rPr>
                <w:i/>
                <w:sz w:val="17"/>
                <w:szCs w:val="17"/>
              </w:rPr>
              <w:t xml:space="preserve"> oraz informacje organizacyjne dla uczniów szkół ponadgimnazjalnych i ponadpodstawowych zostaną przekazane przez organizatorów osobnym pismem.</w:t>
            </w:r>
          </w:p>
        </w:tc>
      </w:tr>
      <w:tr w:rsidR="000A1234" w:rsidRPr="00CE55C8" w:rsidTr="00090B2E">
        <w:trPr>
          <w:trHeight w:val="245"/>
          <w:jc w:val="center"/>
        </w:trPr>
        <w:tc>
          <w:tcPr>
            <w:tcW w:w="3948" w:type="dxa"/>
            <w:tcBorders>
              <w:top w:val="single" w:sz="4" w:space="0" w:color="auto"/>
            </w:tcBorders>
            <w:vAlign w:val="center"/>
          </w:tcPr>
          <w:p w:rsidR="000A1234" w:rsidRPr="00CE55C8" w:rsidRDefault="000A1234" w:rsidP="00687118">
            <w:pPr>
              <w:spacing w:before="20"/>
              <w:rPr>
                <w:sz w:val="17"/>
                <w:szCs w:val="17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0A1234" w:rsidRPr="00CE55C8" w:rsidRDefault="000A1234" w:rsidP="002F52B7">
            <w:pPr>
              <w:spacing w:before="20"/>
              <w:rPr>
                <w:sz w:val="17"/>
                <w:szCs w:val="17"/>
              </w:rPr>
            </w:pPr>
          </w:p>
        </w:tc>
      </w:tr>
    </w:tbl>
    <w:p w:rsidR="00EF5C78" w:rsidRDefault="00EF5C78" w:rsidP="0009092F"/>
    <w:sectPr w:rsidR="00EF5C78" w:rsidSect="00CC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CCF"/>
    <w:rsid w:val="00033A0D"/>
    <w:rsid w:val="00057652"/>
    <w:rsid w:val="0009092F"/>
    <w:rsid w:val="00090B2E"/>
    <w:rsid w:val="000A1234"/>
    <w:rsid w:val="000A56E0"/>
    <w:rsid w:val="000A76B7"/>
    <w:rsid w:val="00107DC4"/>
    <w:rsid w:val="00146EAB"/>
    <w:rsid w:val="001A56FC"/>
    <w:rsid w:val="001E60D7"/>
    <w:rsid w:val="00350844"/>
    <w:rsid w:val="0037107A"/>
    <w:rsid w:val="003E5768"/>
    <w:rsid w:val="00404D29"/>
    <w:rsid w:val="004908BC"/>
    <w:rsid w:val="004A2144"/>
    <w:rsid w:val="005545E4"/>
    <w:rsid w:val="005D7FCC"/>
    <w:rsid w:val="005F6D89"/>
    <w:rsid w:val="0061505C"/>
    <w:rsid w:val="00687118"/>
    <w:rsid w:val="006D4CCF"/>
    <w:rsid w:val="00717457"/>
    <w:rsid w:val="007821EA"/>
    <w:rsid w:val="007F2A6F"/>
    <w:rsid w:val="0083349A"/>
    <w:rsid w:val="00842423"/>
    <w:rsid w:val="00900613"/>
    <w:rsid w:val="00941EF9"/>
    <w:rsid w:val="0094683D"/>
    <w:rsid w:val="00995ADF"/>
    <w:rsid w:val="00A22AEA"/>
    <w:rsid w:val="00A9462E"/>
    <w:rsid w:val="00B079CF"/>
    <w:rsid w:val="00B360A9"/>
    <w:rsid w:val="00B93FD8"/>
    <w:rsid w:val="00BE2167"/>
    <w:rsid w:val="00BF2D9B"/>
    <w:rsid w:val="00BF77D1"/>
    <w:rsid w:val="00C02066"/>
    <w:rsid w:val="00C02B07"/>
    <w:rsid w:val="00CC6B19"/>
    <w:rsid w:val="00CE55C8"/>
    <w:rsid w:val="00E91C45"/>
    <w:rsid w:val="00EF5C78"/>
    <w:rsid w:val="00F4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7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93FD8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B93FD8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ce.pl/?page_id=5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Nowakowska</dc:creator>
  <cp:lastModifiedBy>Marcin Pikoń</cp:lastModifiedBy>
  <cp:revision>7</cp:revision>
  <cp:lastPrinted>2021-12-13T07:45:00Z</cp:lastPrinted>
  <dcterms:created xsi:type="dcterms:W3CDTF">2022-12-08T09:23:00Z</dcterms:created>
  <dcterms:modified xsi:type="dcterms:W3CDTF">2022-12-09T10:11:00Z</dcterms:modified>
</cp:coreProperties>
</file>